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37807">
      <w:pPr>
        <w:ind w:left="0" w:leftChars="0" w:firstLine="0" w:firstLineChars="0"/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【二维码链接6-1】沙滩足球教学阶段划分与训练逻辑专题解读</w:t>
      </w:r>
    </w:p>
    <w:p w14:paraId="60CE76B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沙滩足球由于场地支撑不稳定、能量消耗大、动作完成方式特殊，其教学与训练过程必须遵循循序渐进的专项发展规律。与传统足球相比，学习者不仅要掌握技术动作本身，还需要首先完成对沙地运动环境的适应。因此，从运动技能形成规律和项目特性出发，将沙滩足球教学划分为初级、中级和高级三个阶段，具有明确的理论依据与实践价值。</w:t>
      </w:r>
    </w:p>
    <w:p w14:paraId="57854C6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初级阶段的核心任务是完成环境适应并建立基本技术动作模式。在这一阶段，学习者往往尚未适应沙地的不稳定支撑，容易在移动、停球和发力时出现动作失衡或效率低下的问题。因此，教学应以沙地移动适应、身体控制和基础球感练习为主要内容，引导学生逐步形成正确的动作表象。技术教学应坚持“先稳定、后熟练”的原则，评价标准不宜过分强调力量和速度，而应更多关注动作结构是否合理、安全与连贯。同时，通过游戏化和情境化方式激发学习兴趣，帮助学生建立运动信心，为后续学习奠定基础。</w:t>
      </w:r>
    </w:p>
    <w:p w14:paraId="581901B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级阶段的核心任务是提高技术稳定性并引入基础战术意识。当学习者已基本适应沙地环境并掌握主要基础技术后，教学重点应由“会不会做”转向“在干扰条件下能不能稳定完成”。在这一阶段，训练中应逐步加入防守干扰、时间限制和空间限制，使学生学会在动态情境中完成传接球、射门和配合练习。同时，有计划地引入小组配合和基本战术概念，如接应、拉开空间和局部配合等，使学生初步理解技术运用的目的性与合理性。从训练逻辑上看，中级阶段应遵循“由无对抗到有对抗、由固定情境到半开放情境”的递进路径，逐步提升技术在实战条件下的适应能力。</w:t>
      </w:r>
    </w:p>
    <w:p w14:paraId="1A17359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高级阶段的核心任务是形成稳定的整体战术执行能力和比赛能力。在这一阶段，学习者已具备较为成熟的专项技术基础，教学目标应进一步指向整体配合、战术纪律和比赛情境下的稳定发挥。训练内容应高度贴近比赛实际，通过高强度、小场对抗、情境模拟和战术演练等方式，引导学生在疲劳和心理压力条件下完成既定战术任务。重点训练内容包括整体攻防转换、定位球攻防和阵型协同移动等，使学习者逐步实现由“会配合”向“在比赛中稳定完成配合”的能力转变。</w:t>
      </w:r>
    </w:p>
    <w:p w14:paraId="065043B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从整体结构看，三个阶段构成一个由技术建立—技术稳定—战术整合逐步递进的发展过程。初级阶段解决“能不能做”的问题，中级阶段解决“在干扰下能不能稳定做”的问题，高级阶段则解决“在比赛压力下能不能持续、正确地做”的问题。这一阶段化设计，既符合运动技能形成的一般规律，也体现了沙滩足球专项训练由适应环境走向驾驭比赛的实践路径。</w:t>
      </w:r>
    </w:p>
    <w:p w14:paraId="4D2A9461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教学实践中，教师和教练员应根据学生的实际水平，合理判断其所处阶段，避免在基础尚不牢固的情况下过早引入高强度对抗或复杂战术内容。坚持阶段清晰、目标明确、层层递进的教学与训练思路，有助于提高沙滩足球教学的科学性、安全性和整体效果。</w:t>
      </w:r>
      <w:bookmarkStart w:id="0" w:name="_GoBack"/>
      <w:bookmarkEnd w:id="0"/>
    </w:p>
    <w:p w14:paraId="1AE71A65">
      <w:pPr>
        <w:rPr>
          <w:rFonts w:ascii="宋体" w:hAnsi="宋体" w:eastAsia="宋体" w:cs="宋体"/>
          <w:sz w:val="24"/>
          <w:szCs w:val="24"/>
        </w:rPr>
      </w:pPr>
    </w:p>
    <w:p w14:paraId="4B7140BE"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  <w:ind w:firstLine="480"/>
      </w:pPr>
      <w:r>
        <w:separator/>
      </w:r>
    </w:p>
  </w:footnote>
  <w:footnote w:type="continuationSeparator" w:id="1">
    <w:p>
      <w:pPr>
        <w:spacing w:line="312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F9A96A"/>
    <w:multiLevelType w:val="multilevel"/>
    <w:tmpl w:val="B6F9A96A"/>
    <w:lvl w:ilvl="0" w:tentative="0">
      <w:start w:val="1"/>
      <w:numFmt w:val="none"/>
      <w:pStyle w:val="2"/>
      <w:suff w:val="space"/>
      <w:lvlText w:val="3.3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1" w:tentative="0">
      <w:start w:val="1"/>
      <w:numFmt w:val="none"/>
      <w:pStyle w:val="3"/>
      <w:suff w:val="space"/>
      <w:lvlText w:val="3.5.2"/>
      <w:lvlJc w:val="left"/>
      <w:pPr>
        <w:ind w:left="0" w:firstLine="0"/>
      </w:pPr>
      <w:rPr>
        <w:rFonts w:hint="eastAsia"/>
        <w:sz w:val="24"/>
        <w:szCs w:val="24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4" w:tentative="0">
      <w:start w:val="1"/>
      <w:numFmt w:val="decimal"/>
      <w:pStyle w:val="6"/>
      <w:suff w:val="space"/>
      <w:lvlText w:val="%1.%2.%3.%4.%5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5" w:tentative="0">
      <w:start w:val="1"/>
      <w:numFmt w:val="decimal"/>
      <w:pStyle w:val="7"/>
      <w:suff w:val="space"/>
      <w:lvlText w:val="%1.%2.%3.%4.%5.%6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6" w:tentative="0">
      <w:start w:val="1"/>
      <w:numFmt w:val="decimal"/>
      <w:pStyle w:val="8"/>
      <w:suff w:val="space"/>
      <w:lvlText w:val="%1.%2.%3.%4.%5.%6.%7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7" w:tentative="0">
      <w:start w:val="1"/>
      <w:numFmt w:val="decimal"/>
      <w:pStyle w:val="9"/>
      <w:suff w:val="space"/>
      <w:lvlText w:val="%1.%2.%3.%4.%5.%6.%7.%8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  <w:lvl w:ilvl="8" w:tentative="0">
      <w:start w:val="1"/>
      <w:numFmt w:val="decimal"/>
      <w:pStyle w:val="10"/>
      <w:suff w:val="space"/>
      <w:lvlText w:val="%1.%2.%3.%4.%5.%6.%7.%8.%9"/>
      <w:lvlJc w:val="left"/>
      <w:pPr>
        <w:ind w:left="0" w:firstLine="0"/>
      </w:pPr>
      <w:rPr>
        <w:rFonts w:hint="default" w:ascii="Times New Roman" w:hAnsi="Times New Roman"/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2388D"/>
    <w:rsid w:val="30A12956"/>
    <w:rsid w:val="4D813083"/>
    <w:rsid w:val="56C96C4B"/>
    <w:rsid w:val="594B69E5"/>
    <w:rsid w:val="7A1169CE"/>
    <w:rsid w:val="7F85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12" w:lineRule="auto"/>
      <w:ind w:firstLine="64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numPr>
        <w:ilvl w:val="0"/>
        <w:numId w:val="1"/>
      </w:numPr>
      <w:spacing w:line="312" w:lineRule="auto"/>
      <w:ind w:firstLine="0" w:firstLineChars="0"/>
      <w:outlineLvl w:val="0"/>
    </w:pPr>
    <w:rPr>
      <w:rFonts w:ascii="Times New Roman" w:hAnsi="Times New Roman" w:eastAsia="黑体"/>
      <w:spacing w:val="-11"/>
      <w:kern w:val="28"/>
      <w:sz w:val="30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numPr>
        <w:ilvl w:val="1"/>
        <w:numId w:val="1"/>
      </w:numPr>
      <w:spacing w:line="312" w:lineRule="auto"/>
      <w:ind w:firstLine="0" w:firstLineChars="0"/>
      <w:outlineLvl w:val="1"/>
    </w:pPr>
    <w:rPr>
      <w:rFonts w:ascii="Times New Roman" w:hAnsi="Times New Roman" w:eastAsia="黑体"/>
      <w:spacing w:val="-11"/>
      <w:kern w:val="28"/>
      <w:sz w:val="28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spacing w:line="312" w:lineRule="auto"/>
      <w:ind w:firstLine="0"/>
      <w:outlineLvl w:val="2"/>
    </w:pPr>
    <w:rPr>
      <w:rFonts w:ascii="Times New Roman" w:hAnsi="Times New Roman" w:eastAsia="黑体"/>
      <w:spacing w:val="-6"/>
      <w:kern w:val="28"/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0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0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Char"/>
    <w:link w:val="2"/>
    <w:uiPriority w:val="0"/>
    <w:rPr>
      <w:rFonts w:ascii="Times New Roman" w:hAnsi="Times New Roman" w:eastAsia="黑体"/>
      <w:spacing w:val="-11"/>
      <w:kern w:val="28"/>
      <w:sz w:val="30"/>
    </w:rPr>
  </w:style>
  <w:style w:type="character" w:customStyle="1" w:styleId="14">
    <w:name w:val="标题 2 字符"/>
    <w:link w:val="3"/>
    <w:qFormat/>
    <w:uiPriority w:val="0"/>
    <w:rPr>
      <w:rFonts w:eastAsia="黑体"/>
      <w:spacing w:val="-11"/>
      <w:kern w:val="28"/>
      <w:sz w:val="28"/>
    </w:rPr>
  </w:style>
  <w:style w:type="character" w:customStyle="1" w:styleId="15">
    <w:name w:val="标题 3 Char"/>
    <w:link w:val="4"/>
    <w:uiPriority w:val="0"/>
    <w:rPr>
      <w:rFonts w:ascii="Times New Roman" w:hAnsi="Times New Roman" w:eastAsia="黑体"/>
      <w:spacing w:val="-6"/>
      <w:kern w:val="28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2024-11-05T15:06:00Z</dcterms:created>
  <dc:creator>LI</dc:creator>
  <cp:lastModifiedBy>ABBCD</cp:lastModifiedBy>
  <dcterms:modified xsi:type="dcterms:W3CDTF">2026-01-23T15:12:19Z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F5ECC09E103E4B978D05A1210BF829A7_12</vt:lpwstr>
  </property>
  <property fmtid="{D5CDD505-2E9C-101B-9397-08002B2CF9AE}" pid="4" name="KSOTemplateDocerSaveRecord">
    <vt:lpwstr>eyJoZGlkIjoiZWE0YmJmYWM5NGFkYzk3MTc0YTJiZmE5MzBkODJiMWIiLCJ1c2VySWQiOiI4NDM2NDk5OTIifQ==</vt:lpwstr>
  </property>
</Properties>
</file>